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2" w:rsidRDefault="00A077CB" w:rsidP="00A077CB">
      <w:pPr>
        <w:pStyle w:val="Heading1"/>
      </w:pPr>
      <w:r>
        <w:t>Chapter 13 Psychological Stressors</w:t>
      </w:r>
    </w:p>
    <w:p w:rsidR="00A077CB" w:rsidRDefault="00A077CB" w:rsidP="00A077CB">
      <w:pPr>
        <w:pStyle w:val="Heading1"/>
      </w:pPr>
      <w:r>
        <w:t>Overview</w:t>
      </w:r>
    </w:p>
    <w:p w:rsidR="009D2302" w:rsidRDefault="0077648E" w:rsidP="00BC773B">
      <w:pPr>
        <w:spacing w:line="480" w:lineRule="auto"/>
      </w:pPr>
      <w:r>
        <w:t>S.M. Monroe</w:t>
      </w:r>
      <w:r w:rsidR="009D2302">
        <w:t xml:space="preserve"> </w:t>
      </w:r>
      <w:r>
        <w:t xml:space="preserve">and G.M. </w:t>
      </w:r>
      <w:proofErr w:type="spellStart"/>
      <w:r>
        <w:t>Slavich</w:t>
      </w:r>
      <w:proofErr w:type="spellEnd"/>
      <w:r>
        <w:t xml:space="preserve"> </w:t>
      </w:r>
    </w:p>
    <w:p w:rsidR="009D2302" w:rsidRDefault="0077648E" w:rsidP="00BC773B">
      <w:pPr>
        <w:spacing w:line="480" w:lineRule="auto"/>
      </w:pPr>
      <w:r>
        <w:t>2 University of California, Los Angeles, CA, USA</w:t>
      </w:r>
    </w:p>
    <w:p w:rsidR="00A077CB" w:rsidRDefault="0077648E" w:rsidP="00BC773B">
      <w:pPr>
        <w:spacing w:line="480" w:lineRule="auto"/>
      </w:pPr>
      <w:r>
        <w:t>1 University of Notre Dame, Notre Dame, IN, USA</w:t>
      </w:r>
    </w:p>
    <w:p w:rsidR="009D2302" w:rsidRDefault="00A077CB" w:rsidP="00A077CB">
      <w:pPr>
        <w:pStyle w:val="Heading1"/>
      </w:pPr>
      <w:bookmarkStart w:id="0" w:name="Biblio00025891801"/>
      <w:bookmarkStart w:id="1" w:name="crlink_0002589180_bi0010"/>
      <w:bookmarkStart w:id="2" w:name="_GoBack"/>
      <w:bookmarkEnd w:id="0"/>
      <w:bookmarkEnd w:id="1"/>
      <w:bookmarkEnd w:id="2"/>
      <w:r>
        <w:t>References</w:t>
      </w:r>
    </w:p>
    <w:p w:rsidR="009D2302" w:rsidRDefault="009D2302" w:rsidP="00A077CB">
      <w:bookmarkStart w:id="3" w:name="crlink_0002589180_bb0010"/>
      <w:bookmarkEnd w:id="3"/>
      <w:proofErr w:type="gramStart"/>
      <w:r>
        <w:t>1.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"rfLink1rf0010" </w:instrText>
      </w:r>
      <w:r w:rsidR="009179BD">
        <w:fldChar w:fldCharType="separate"/>
      </w:r>
      <w:r>
        <w:rPr>
          <w:rStyle w:val="Hyperlink"/>
        </w:rPr>
        <w:t xml:space="preserve">Allbutt C. Nervous diseases and modern life. </w:t>
      </w:r>
      <w:proofErr w:type="spellStart"/>
      <w:r>
        <w:rPr>
          <w:rStyle w:val="Hyperlink"/>
          <w:i/>
          <w:iCs/>
        </w:rPr>
        <w:t>Contemp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1895</w:t>
      </w:r>
      <w:proofErr w:type="gramStart"/>
      <w:r>
        <w:rPr>
          <w:rStyle w:val="Hyperlink"/>
        </w:rPr>
        <w:t>;67:217</w:t>
      </w:r>
      <w:proofErr w:type="gramEnd"/>
      <w:r>
        <w:rPr>
          <w:rStyle w:val="Hyperlink"/>
        </w:rPr>
        <w:t>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4" w:name="crlink_0002589180_bb0015"/>
      <w:bookmarkEnd w:id="4"/>
      <w:proofErr w:type="gramStart"/>
      <w:r>
        <w:t>2.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"rfLink2rf0015" </w:instrText>
      </w:r>
      <w:r w:rsidR="009179BD">
        <w:fldChar w:fldCharType="separate"/>
      </w:r>
      <w:r>
        <w:rPr>
          <w:rStyle w:val="Hyperlink"/>
        </w:rPr>
        <w:t xml:space="preserve">Weiner H. </w:t>
      </w:r>
      <w:r>
        <w:rPr>
          <w:rStyle w:val="Hyperlink"/>
          <w:i/>
          <w:iCs/>
        </w:rPr>
        <w:t xml:space="preserve">Perturbing the Organism: The Biology of Stressful Experience. </w:t>
      </w:r>
      <w:r>
        <w:rPr>
          <w:rStyle w:val="Hyperlink"/>
        </w:rPr>
        <w:t>Chicago, IL: The University of Chicago Press; 1992.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5" w:name="crlink_0002589180_bb0020"/>
      <w:bookmarkEnd w:id="5"/>
      <w:proofErr w:type="gramStart"/>
      <w:r>
        <w:t>3.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"rfLink3rf0020" </w:instrText>
      </w:r>
      <w:r w:rsidR="009179BD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Stress of Life.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McGraw-Hill; 1976.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6" w:name="crlink_0002589180_bb0025"/>
      <w:bookmarkEnd w:id="6"/>
      <w:proofErr w:type="gramStart"/>
      <w:r>
        <w:t>4.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"rfLink4rf0025" </w:instrText>
      </w:r>
      <w:r w:rsidR="009179BD">
        <w:fldChar w:fldCharType="separate"/>
      </w:r>
      <w:r>
        <w:rPr>
          <w:rStyle w:val="Hyperlink"/>
        </w:rPr>
        <w:t xml:space="preserve">Dohrenwend BP, ed. </w:t>
      </w:r>
      <w:r>
        <w:rPr>
          <w:rStyle w:val="Hyperlink"/>
          <w:i/>
          <w:iCs/>
        </w:rPr>
        <w:t>Adversity, Stress, and Psychopathology</w:t>
      </w:r>
      <w:r>
        <w:rPr>
          <w:rStyle w:val="Hyperlink"/>
        </w:rPr>
        <w:t>. New York, NY: Oxford University Press; 1998.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7" w:name="crlink_0002589180_bb0030"/>
      <w:bookmarkEnd w:id="7"/>
      <w:proofErr w:type="gramStart"/>
      <w:r>
        <w:t>5.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"rfLink5rf0030" </w:instrText>
      </w:r>
      <w:r w:rsidR="009179BD">
        <w:fldChar w:fldCharType="separate"/>
      </w:r>
      <w:r>
        <w:rPr>
          <w:rStyle w:val="Hyperlink"/>
        </w:rPr>
        <w:t xml:space="preserve">Brown GW, Harris TO, eds. </w:t>
      </w:r>
      <w:r>
        <w:rPr>
          <w:rStyle w:val="Hyperlink"/>
          <w:i/>
          <w:iCs/>
        </w:rPr>
        <w:t>Life Events and Illness</w:t>
      </w:r>
      <w:r>
        <w:rPr>
          <w:rStyle w:val="Hyperlink"/>
        </w:rPr>
        <w:t>. London: Guilford Press; 1989.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8" w:name="crlink_0002589180_bb0035"/>
      <w:bookmarkEnd w:id="8"/>
      <w:proofErr w:type="gramStart"/>
      <w:r>
        <w:t>6.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"rfLink6rf0035" </w:instrText>
      </w:r>
      <w:r w:rsidR="009179BD">
        <w:fldChar w:fldCharType="separate"/>
      </w:r>
      <w:r>
        <w:rPr>
          <w:rStyle w:val="Hyperlink"/>
        </w:rPr>
        <w:t xml:space="preserve">Monroe SM. Modern approaches to conceptualizing and measuring life stress.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;4:33</w:t>
      </w:r>
      <w:proofErr w:type="gramEnd"/>
      <w:r>
        <w:rPr>
          <w:rStyle w:val="Hyperlink"/>
        </w:rPr>
        <w:t>–52.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9" w:name="crlink_0002589180_bb0040"/>
      <w:bookmarkEnd w:id="9"/>
      <w:proofErr w:type="gramStart"/>
      <w:r>
        <w:t>7.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"rfLink7rf0040" </w:instrText>
      </w:r>
      <w:r w:rsidR="009179BD">
        <w:fldChar w:fldCharType="separate"/>
      </w:r>
      <w:r>
        <w:rPr>
          <w:rStyle w:val="Hyperlink"/>
        </w:rPr>
        <w:t xml:space="preserve">Weiss JM. Psychological factors in stress and disease.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Am</w:t>
      </w:r>
      <w:r>
        <w:rPr>
          <w:rStyle w:val="Hyperlink"/>
        </w:rPr>
        <w:t>. 1972</w:t>
      </w:r>
      <w:proofErr w:type="gramStart"/>
      <w:r>
        <w:rPr>
          <w:rStyle w:val="Hyperlink"/>
        </w:rPr>
        <w:t>;226:104</w:t>
      </w:r>
      <w:proofErr w:type="gramEnd"/>
      <w:r>
        <w:rPr>
          <w:rStyle w:val="Hyperlink"/>
        </w:rPr>
        <w:t>–113.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0" w:name="crlink_0002589180_bb0045"/>
      <w:bookmarkEnd w:id="10"/>
      <w:proofErr w:type="gramStart"/>
      <w:r>
        <w:t>8.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"rfLink8rf0045" </w:instrText>
      </w:r>
      <w:r w:rsidR="009179BD">
        <w:fldChar w:fldCharType="separate"/>
      </w:r>
      <w:r>
        <w:rPr>
          <w:rStyle w:val="Hyperlink"/>
        </w:rPr>
        <w:t xml:space="preserve">Lazarus RS. </w:t>
      </w:r>
      <w:proofErr w:type="gramStart"/>
      <w:r>
        <w:rPr>
          <w:rStyle w:val="Hyperlink"/>
          <w:i/>
          <w:iCs/>
        </w:rPr>
        <w:t>Psychological Stress and the Coping Process.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McGraw-Hill; 1966.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1" w:name="crlink_0002589180_bb0050"/>
      <w:bookmarkEnd w:id="11"/>
      <w:proofErr w:type="gramStart"/>
      <w:r>
        <w:t>9.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"rfLink9rf0050" </w:instrText>
      </w:r>
      <w:r w:rsidR="009179BD">
        <w:fldChar w:fldCharType="separate"/>
      </w:r>
      <w:r>
        <w:rPr>
          <w:rStyle w:val="Hyperlink"/>
        </w:rPr>
        <w:t>Holmes TH. Development and application of a quantitative measure of life change magnitude. In: Barrett JE, ed.</w:t>
      </w:r>
      <w:r>
        <w:rPr>
          <w:rStyle w:val="Hyperlink"/>
          <w:i/>
          <w:iCs/>
        </w:rPr>
        <w:t xml:space="preserve"> Stress and Mental Disorder</w:t>
      </w:r>
      <w:r>
        <w:rPr>
          <w:rStyle w:val="Hyperlink"/>
        </w:rPr>
        <w:t>. New York, NY: Raven Press; 1979:37–53.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2" w:name="crlink_0002589180_bb0055"/>
      <w:bookmarkEnd w:id="12"/>
      <w:r>
        <w:t>10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"rfLink10rf0055" </w:instrText>
      </w:r>
      <w:r w:rsidR="009179BD">
        <w:fldChar w:fldCharType="separate"/>
      </w:r>
      <w:r>
        <w:rPr>
          <w:rStyle w:val="Hyperlink"/>
        </w:rPr>
        <w:t xml:space="preserve">Holmes TH, Rahe RH. </w:t>
      </w:r>
      <w:proofErr w:type="gramStart"/>
      <w:r>
        <w:rPr>
          <w:rStyle w:val="Hyperlink"/>
        </w:rPr>
        <w:t>The social readjustment rating scale.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1967</w:t>
      </w:r>
      <w:proofErr w:type="gramStart"/>
      <w:r>
        <w:rPr>
          <w:rStyle w:val="Hyperlink"/>
        </w:rPr>
        <w:t>;11:213</w:t>
      </w:r>
      <w:proofErr w:type="gramEnd"/>
      <w:r>
        <w:rPr>
          <w:rStyle w:val="Hyperlink"/>
        </w:rPr>
        <w:t>–218.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3" w:name="crlink_0002589180_bb0060"/>
      <w:bookmarkEnd w:id="13"/>
      <w:r>
        <w:t>11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"rfLink11rf0060" </w:instrText>
      </w:r>
      <w:r w:rsidR="009179BD">
        <w:fldChar w:fldCharType="separate"/>
      </w:r>
      <w:r>
        <w:rPr>
          <w:rStyle w:val="Hyperlink"/>
        </w:rPr>
        <w:t xml:space="preserve">Cohen S, Kessler RC, Gordon LU, eds. </w:t>
      </w:r>
      <w:r>
        <w:rPr>
          <w:rStyle w:val="Hyperlink"/>
          <w:i/>
          <w:iCs/>
        </w:rPr>
        <w:t>Measuring Stress: A Guide for Health and Social Scientists</w:t>
      </w:r>
      <w:r>
        <w:rPr>
          <w:rStyle w:val="Hyperlink"/>
        </w:rPr>
        <w:t>. New York, NY: Oxford University Press; 1995.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4" w:name="crlink_0002589180_bb0065"/>
      <w:bookmarkEnd w:id="14"/>
      <w:r>
        <w:t>12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"rfLink12rf0065" </w:instrText>
      </w:r>
      <w:r w:rsidR="009179BD">
        <w:fldChar w:fldCharType="separate"/>
      </w:r>
      <w:r>
        <w:rPr>
          <w:rStyle w:val="Hyperlink"/>
        </w:rPr>
        <w:t xml:space="preserve">Slavich GM, Irwin MR. From stress to inflammation and major depressive disorder: a social signal transduction theory of depression.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;140:774</w:t>
      </w:r>
      <w:proofErr w:type="gramEnd"/>
      <w:r>
        <w:rPr>
          <w:rStyle w:val="Hyperlink"/>
        </w:rPr>
        <w:t>–815.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5" w:name="crlink_0002589180_bb0070"/>
      <w:bookmarkEnd w:id="15"/>
      <w:r>
        <w:t>13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"rfLink13rf0070" </w:instrText>
      </w:r>
      <w:r w:rsidR="009179BD">
        <w:fldChar w:fldCharType="separate"/>
      </w:r>
      <w:r>
        <w:rPr>
          <w:rStyle w:val="Hyperlink"/>
        </w:rPr>
        <w:t xml:space="preserve">Monroe SM, </w:t>
      </w:r>
      <w:proofErr w:type="spellStart"/>
      <w:r>
        <w:rPr>
          <w:rStyle w:val="Hyperlink"/>
        </w:rPr>
        <w:t>Slavich</w:t>
      </w:r>
      <w:proofErr w:type="spellEnd"/>
      <w:r>
        <w:rPr>
          <w:rStyle w:val="Hyperlink"/>
        </w:rPr>
        <w:t xml:space="preserve"> GM, </w:t>
      </w:r>
      <w:proofErr w:type="spellStart"/>
      <w:r>
        <w:rPr>
          <w:rStyle w:val="Hyperlink"/>
        </w:rPr>
        <w:t>Georgiades</w:t>
      </w:r>
      <w:proofErr w:type="spellEnd"/>
      <w:r>
        <w:rPr>
          <w:rStyle w:val="Hyperlink"/>
        </w:rPr>
        <w:t xml:space="preserve"> K. The social environment and depression: the importance of life stress. In: </w:t>
      </w:r>
      <w:proofErr w:type="spellStart"/>
      <w:r>
        <w:rPr>
          <w:rStyle w:val="Hyperlink"/>
        </w:rPr>
        <w:t>Gotlib</w:t>
      </w:r>
      <w:proofErr w:type="spellEnd"/>
      <w:r>
        <w:rPr>
          <w:rStyle w:val="Hyperlink"/>
        </w:rPr>
        <w:t xml:space="preserve"> IH, </w:t>
      </w:r>
      <w:proofErr w:type="spellStart"/>
      <w:r>
        <w:rPr>
          <w:rStyle w:val="Hyperlink"/>
        </w:rPr>
        <w:t>Hammen</w:t>
      </w:r>
      <w:proofErr w:type="spellEnd"/>
      <w:r>
        <w:rPr>
          <w:rStyle w:val="Hyperlink"/>
        </w:rPr>
        <w:t xml:space="preserve"> CL, eds. </w:t>
      </w:r>
      <w:r>
        <w:rPr>
          <w:rStyle w:val="Hyperlink"/>
          <w:i/>
          <w:iCs/>
        </w:rPr>
        <w:t>Handbook of Depression</w:t>
      </w:r>
      <w:r>
        <w:rPr>
          <w:rStyle w:val="Hyperlink"/>
        </w:rPr>
        <w:t xml:space="preserve">. 3rd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Guilford Press; 2014:296–314.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6" w:name="crlink_0002589180_bb0075"/>
      <w:bookmarkEnd w:id="16"/>
      <w:r>
        <w:t>14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"rfLink14rf0075" </w:instrText>
      </w:r>
      <w:r w:rsidR="009179BD">
        <w:fldChar w:fldCharType="separate"/>
      </w:r>
      <w:r>
        <w:rPr>
          <w:rStyle w:val="Hyperlink"/>
        </w:rPr>
        <w:t xml:space="preserve">Monroe SM, Harkness KL. Life stress, the ‘kindling’ hypothesis, and the recurrence of depression: considerations from a life stress perspective.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;112:417</w:t>
      </w:r>
      <w:proofErr w:type="gramEnd"/>
      <w:r>
        <w:rPr>
          <w:rStyle w:val="Hyperlink"/>
        </w:rPr>
        <w:t>–445.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7" w:name="crlink_0002589180_bb0080"/>
      <w:bookmarkEnd w:id="17"/>
      <w:r>
        <w:t>15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"rfLink15rf0080" </w:instrText>
      </w:r>
      <w:r w:rsidR="009179BD">
        <w:fldChar w:fldCharType="separate"/>
      </w:r>
      <w:r>
        <w:rPr>
          <w:rStyle w:val="Hyperlink"/>
        </w:rPr>
        <w:t xml:space="preserve">Post RM. Transduction of psychosocial stress into the neurobiology of recurrent affective disorder.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;149:999</w:t>
      </w:r>
      <w:proofErr w:type="gramEnd"/>
      <w:r>
        <w:rPr>
          <w:rStyle w:val="Hyperlink"/>
        </w:rPr>
        <w:t>–1010.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8" w:name="crlink_0002589180_bb0085"/>
      <w:bookmarkEnd w:id="18"/>
      <w:r>
        <w:t>16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"rfLink16rf0085" </w:instrText>
      </w:r>
      <w:r w:rsidR="009179BD">
        <w:fldChar w:fldCharType="separate"/>
      </w:r>
      <w:r>
        <w:rPr>
          <w:rStyle w:val="Hyperlink"/>
        </w:rPr>
        <w:t xml:space="preserve">Zhang T-Y, </w:t>
      </w:r>
      <w:proofErr w:type="spellStart"/>
      <w:r>
        <w:rPr>
          <w:rStyle w:val="Hyperlink"/>
        </w:rPr>
        <w:t>Meaney</w:t>
      </w:r>
      <w:proofErr w:type="spellEnd"/>
      <w:r>
        <w:rPr>
          <w:rStyle w:val="Hyperlink"/>
        </w:rPr>
        <w:t xml:space="preserve"> MJ. </w:t>
      </w:r>
      <w:proofErr w:type="gramStart"/>
      <w:r>
        <w:rPr>
          <w:rStyle w:val="Hyperlink"/>
        </w:rPr>
        <w:t>Epigenetics and the environmental regulation of the genome and its function.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;61:439</w:t>
      </w:r>
      <w:proofErr w:type="gramEnd"/>
      <w:r>
        <w:rPr>
          <w:rStyle w:val="Hyperlink"/>
        </w:rPr>
        <w:t>–466.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19" w:name="crlink_0002589180_bb0090"/>
      <w:bookmarkEnd w:id="19"/>
      <w:r>
        <w:t>17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"rfLink17rf0090" </w:instrText>
      </w:r>
      <w:r w:rsidR="009179BD">
        <w:fldChar w:fldCharType="separate"/>
      </w:r>
      <w:r>
        <w:rPr>
          <w:rStyle w:val="Hyperlink"/>
        </w:rPr>
        <w:t xml:space="preserve">Monroe SM, Reid MW. Gene-environment interactions in depression: genetic polymorphisms and life stress </w:t>
      </w:r>
      <w:proofErr w:type="spellStart"/>
      <w:r>
        <w:rPr>
          <w:rStyle w:val="Hyperlink"/>
        </w:rPr>
        <w:t>polyprocedures</w:t>
      </w:r>
      <w:proofErr w:type="spellEnd"/>
      <w:r>
        <w:rPr>
          <w:rStyle w:val="Hyperlink"/>
        </w:rPr>
        <w:t xml:space="preserve">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;19:947</w:t>
      </w:r>
      <w:proofErr w:type="gramEnd"/>
      <w:r>
        <w:rPr>
          <w:rStyle w:val="Hyperlink"/>
        </w:rPr>
        <w:t>–956.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20" w:name="crlink_0002589180_bb0095"/>
      <w:bookmarkEnd w:id="20"/>
      <w:r>
        <w:t>18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"rfLink18rf0095" </w:instrText>
      </w:r>
      <w:r w:rsidR="009179BD">
        <w:fldChar w:fldCharType="separate"/>
      </w:r>
      <w:r>
        <w:rPr>
          <w:rStyle w:val="Hyperlink"/>
        </w:rPr>
        <w:t xml:space="preserve">Slavich GM, Cole SW. </w:t>
      </w:r>
      <w:proofErr w:type="gramStart"/>
      <w:r>
        <w:rPr>
          <w:rStyle w:val="Hyperlink"/>
        </w:rPr>
        <w:t>The emerging field of human social genomics.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;1:331</w:t>
      </w:r>
      <w:proofErr w:type="gramEnd"/>
      <w:r>
        <w:rPr>
          <w:rStyle w:val="Hyperlink"/>
        </w:rPr>
        <w:t>–348.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21" w:name="crlink_0002589180_bb0100"/>
      <w:bookmarkEnd w:id="21"/>
      <w:r>
        <w:lastRenderedPageBreak/>
        <w:t>19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"rfLink19rf0100" </w:instrText>
      </w:r>
      <w:r w:rsidR="009179BD">
        <w:fldChar w:fldCharType="separate"/>
      </w:r>
      <w:r>
        <w:rPr>
          <w:rStyle w:val="Hyperlink"/>
        </w:rPr>
        <w:t xml:space="preserve">Dohrenwend BP. Inventorying stressful life events as risk factors for psychopathology: toward resolution of the problem of </w:t>
      </w:r>
      <w:proofErr w:type="spellStart"/>
      <w:r>
        <w:rPr>
          <w:rStyle w:val="Hyperlink"/>
        </w:rPr>
        <w:t>intracategory</w:t>
      </w:r>
      <w:proofErr w:type="spellEnd"/>
      <w:r>
        <w:rPr>
          <w:rStyle w:val="Hyperlink"/>
        </w:rPr>
        <w:t xml:space="preserve"> variability.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;132:477</w:t>
      </w:r>
      <w:proofErr w:type="gramEnd"/>
      <w:r>
        <w:rPr>
          <w:rStyle w:val="Hyperlink"/>
        </w:rPr>
        <w:t>–495.</w:t>
      </w:r>
      <w:r w:rsidR="009179BD">
        <w:rPr>
          <w:rStyle w:val="Hyperlink"/>
        </w:rPr>
        <w:fldChar w:fldCharType="end"/>
      </w:r>
    </w:p>
    <w:p w:rsidR="009D2302" w:rsidRDefault="009D2302" w:rsidP="00A077CB">
      <w:bookmarkStart w:id="22" w:name="crlink_0002589180_bb0105"/>
      <w:bookmarkEnd w:id="22"/>
      <w:r>
        <w:t>20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"rfLink20rf0105" </w:instrText>
      </w:r>
      <w:r w:rsidR="009179BD">
        <w:fldChar w:fldCharType="separate"/>
      </w:r>
      <w:r>
        <w:rPr>
          <w:rStyle w:val="Hyperlink"/>
        </w:rPr>
        <w:t xml:space="preserve">Hammen C. Stress and depression.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;1:293</w:t>
      </w:r>
      <w:proofErr w:type="gramEnd"/>
      <w:r>
        <w:rPr>
          <w:rStyle w:val="Hyperlink"/>
        </w:rPr>
        <w:t>–319.</w:t>
      </w:r>
      <w:r w:rsidR="009179BD">
        <w:rPr>
          <w:rStyle w:val="Hyperlink"/>
        </w:rPr>
        <w:fldChar w:fldCharType="end"/>
      </w:r>
    </w:p>
    <w:p w:rsidR="00F42626" w:rsidRDefault="009D2302" w:rsidP="00A077CB">
      <w:bookmarkStart w:id="23" w:name="crlink_0002589180_bb0110"/>
      <w:bookmarkEnd w:id="23"/>
      <w:r>
        <w:t>21</w:t>
      </w:r>
      <w:proofErr w:type="gramStart"/>
      <w:r>
        <w:t>.</w:t>
      </w:r>
      <w:proofErr w:type="gramEnd"/>
      <w:r w:rsidR="009179BD">
        <w:fldChar w:fldCharType="begin"/>
      </w:r>
      <w:r w:rsidR="009179BD">
        <w:instrText xml:space="preserve"> HYPERLINK "file:///D:\\womat-filecopy\\Ed-Reference\\0002589180.html" \l "rfLink21rf0110" </w:instrText>
      </w:r>
      <w:r w:rsidR="009179BD">
        <w:fldChar w:fldCharType="separate"/>
      </w:r>
      <w:r>
        <w:rPr>
          <w:rStyle w:val="Hyperlink"/>
        </w:rPr>
        <w:t xml:space="preserve">Shiffman S, Stone AA, </w:t>
      </w:r>
      <w:proofErr w:type="spellStart"/>
      <w:r>
        <w:rPr>
          <w:rStyle w:val="Hyperlink"/>
        </w:rPr>
        <w:t>Hufford</w:t>
      </w:r>
      <w:proofErr w:type="spellEnd"/>
      <w:r>
        <w:rPr>
          <w:rStyle w:val="Hyperlink"/>
        </w:rPr>
        <w:t xml:space="preserve"> MR. Ecological momentary assessment.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;2005</w:t>
      </w:r>
      <w:proofErr w:type="gramEnd"/>
      <w:r>
        <w:rPr>
          <w:rStyle w:val="Hyperlink"/>
        </w:rPr>
        <w:t>(4):1–32.</w:t>
      </w:r>
      <w:r w:rsidR="009179BD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71E0A"/>
    <w:multiLevelType w:val="singleLevel"/>
    <w:tmpl w:val="11821918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1AE356A"/>
    <w:multiLevelType w:val="singleLevel"/>
    <w:tmpl w:val="CAA0FFE2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2861D91"/>
    <w:multiLevelType w:val="singleLevel"/>
    <w:tmpl w:val="97D8AFF8"/>
    <w:name w:val="list6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7EF4173"/>
    <w:multiLevelType w:val="singleLevel"/>
    <w:tmpl w:val="89643ABA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87581"/>
    <w:multiLevelType w:val="singleLevel"/>
    <w:tmpl w:val="F04049D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8DD66C1"/>
    <w:multiLevelType w:val="singleLevel"/>
    <w:tmpl w:val="4EF0C37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976AC"/>
    <w:multiLevelType w:val="singleLevel"/>
    <w:tmpl w:val="8CE233A6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53E2269"/>
    <w:multiLevelType w:val="singleLevel"/>
    <w:tmpl w:val="F3BABFA6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79DB0BA4"/>
    <w:multiLevelType w:val="singleLevel"/>
    <w:tmpl w:val="00B46C0E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21"/>
  </w:num>
  <w:num w:numId="19">
    <w:abstractNumId w:val="15"/>
  </w:num>
  <w:num w:numId="20">
    <w:abstractNumId w:val="10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32447"/>
    <w:rsid w:val="00464A0D"/>
    <w:rsid w:val="004665C9"/>
    <w:rsid w:val="005D0363"/>
    <w:rsid w:val="005D1DFA"/>
    <w:rsid w:val="006135AB"/>
    <w:rsid w:val="00657A06"/>
    <w:rsid w:val="007218E0"/>
    <w:rsid w:val="0072391B"/>
    <w:rsid w:val="0077648E"/>
    <w:rsid w:val="00790100"/>
    <w:rsid w:val="007A2DA2"/>
    <w:rsid w:val="007B34DE"/>
    <w:rsid w:val="007F0D52"/>
    <w:rsid w:val="008E56E8"/>
    <w:rsid w:val="008F08BD"/>
    <w:rsid w:val="009179BD"/>
    <w:rsid w:val="00932F78"/>
    <w:rsid w:val="00971FF8"/>
    <w:rsid w:val="00992673"/>
    <w:rsid w:val="009D2302"/>
    <w:rsid w:val="00A077CB"/>
    <w:rsid w:val="00A424E4"/>
    <w:rsid w:val="00AE2E35"/>
    <w:rsid w:val="00BC773B"/>
    <w:rsid w:val="00C015CF"/>
    <w:rsid w:val="00C10A14"/>
    <w:rsid w:val="00C14A2A"/>
    <w:rsid w:val="00C91E22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93153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E2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9D2302"/>
    <w:rPr>
      <w:i/>
      <w:iCs/>
    </w:rPr>
  </w:style>
  <w:style w:type="character" w:styleId="Hyperlink">
    <w:name w:val="Hyperlink"/>
    <w:basedOn w:val="DefaultParagraphFont"/>
    <w:uiPriority w:val="99"/>
    <w:unhideWhenUsed/>
    <w:rsid w:val="009D23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230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2016-03-08T04:13:00Z</dcterms:created>
  <dcterms:modified xsi:type="dcterms:W3CDTF">2016-04-23T00:28:00Z</dcterms:modified>
</cp:coreProperties>
</file>